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500" w:lineRule="exact"/>
        <w:ind w:left="42" w:leftChars="20" w:right="42" w:rightChars="20"/>
        <w:jc w:val="center"/>
        <w:textAlignment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黄冈师范学院2020年专项公开招聘计划汇总表</w:t>
      </w:r>
    </w:p>
    <w:tbl>
      <w:tblPr>
        <w:tblStyle w:val="6"/>
        <w:tblW w:w="128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1"/>
        <w:gridCol w:w="632"/>
        <w:gridCol w:w="3833"/>
        <w:gridCol w:w="1276"/>
        <w:gridCol w:w="632"/>
        <w:gridCol w:w="2910"/>
        <w:gridCol w:w="149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tblHeader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ind w:left="42" w:leftChars="20" w:right="42" w:rightChars="20"/>
              <w:jc w:val="center"/>
              <w:textAlignment w:val="center"/>
              <w:rPr>
                <w:rFonts w:ascii="黑体" w:hAnsi="黑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教学学院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ind w:left="42" w:leftChars="20" w:right="42" w:rightChars="20"/>
              <w:jc w:val="center"/>
              <w:textAlignment w:val="center"/>
              <w:rPr>
                <w:rFonts w:ascii="黑体" w:hAnsi="黑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ind w:left="42" w:leftChars="20" w:right="42" w:rightChars="20"/>
              <w:jc w:val="center"/>
              <w:textAlignment w:val="center"/>
              <w:rPr>
                <w:rFonts w:ascii="黑体" w:hAnsi="黑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所需学科(专业)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ind w:left="42" w:leftChars="20" w:right="42" w:rightChars="20"/>
              <w:jc w:val="center"/>
              <w:textAlignment w:val="center"/>
              <w:rPr>
                <w:rFonts w:ascii="黑体" w:hAnsi="黑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ind w:right="42" w:rightChars="20"/>
              <w:jc w:val="center"/>
              <w:textAlignment w:val="center"/>
              <w:rPr>
                <w:rFonts w:hint="eastAsia" w:ascii="黑体" w:hAnsi="黑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计划数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ind w:left="42" w:leftChars="20" w:right="42" w:rightChars="20"/>
              <w:jc w:val="center"/>
              <w:textAlignment w:val="center"/>
              <w:rPr>
                <w:rFonts w:ascii="黑体" w:hAnsi="黑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联系人及联系方式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ind w:left="42" w:leftChars="20" w:right="42" w:rightChars="20"/>
              <w:jc w:val="center"/>
              <w:textAlignment w:val="center"/>
              <w:rPr>
                <w:rFonts w:ascii="黑体" w:hAnsi="黑体" w:eastAsia="黑体" w:cs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哲学、历史学、政治学、马克思主义理论、教育学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联系人：周青鹏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电  话：13971700863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Email：869325363@qq.com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政治面貌须为中共党员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教育学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联系人：陈中文 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 xml:space="preserve">电  话：13872039988 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Email：1057623631@qq.com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文学院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苏东坡书院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中国语言文学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联系人：陈志平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电  话：0713-8835282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Email: 416892926@qq.com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政治学、法学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联系人：李红卫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电  话：13597567279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Email: 903815749@qq.com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外国语言文学、比较文学与世界文学、教育学（课程与教学论）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2" w:rightChars="20"/>
              <w:jc w:val="both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联系人：岑海兵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电  话：13367135591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Email:fld@hgnu.edu.cn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应用经济学、工商管理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联系人：刘汉成 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 xml:space="preserve">电  话：13971701894 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Email：laoliu1970@163.com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新闻与传播学院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中国语言文学、新闻传播学、艺术学理论、戏剧与影视学、哲学、历史学、美术学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联系人：杨疾超 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电  话：18517509088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Email：1454176370@qq.com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地理与旅游学院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地理学、应用经济学、</w:t>
            </w:r>
            <w:r>
              <w:rPr>
                <w:rFonts w:hint="eastAsia" w:ascii="楷体" w:hAnsi="楷体" w:eastAsia="楷体" w:cs="楷体"/>
                <w:szCs w:val="21"/>
              </w:rPr>
              <w:t>工商管理、公共管理</w:t>
            </w:r>
            <w:r>
              <w:rPr>
                <w:rFonts w:hint="eastAsia" w:ascii="楷体" w:hAnsi="楷体" w:eastAsia="楷体" w:cs="楷体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测绘科学与技术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联系人：杨凯 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 xml:space="preserve">电  话：13986556365  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Email： 691976518@qq.com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数学、统计学、教育学（数学教育方向）应用经济学、管理科学与工程、计算机科学与技术、软件工程、网络空间安全、控制科学与工程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联系人：杨族桥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电  话：13409717560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Email：yzq@hgnu.edu.cn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物理与电信学院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物理学、光学工程、电子科学与技术、信息与通信工程、控制科学与工程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联系人：兰智高 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电  话：13607256420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Email： 214129814@qq.com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化学工程与技术、制药工程、药学、材料科学与工程、化学及相关专业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联系人：田正芳 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 xml:space="preserve">电  话：15971405278  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Email： 46858962@qq.com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生物与农业资源学院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李时珍学院（中医中药学院）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生物学、食品科学与工程、药学、医学、农业资源与环境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联系人：肖云丽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电  话：18986343468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Email：xiaoyunli0817@126.com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体育学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联系人：黄文利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电  话：18972736068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Email：458484005@qq.com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音乐与戏剧学院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音乐与舞蹈学、戏剧与影视学、艺术学理论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联系人：段友芳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电  话：13597599076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Email：1031581992@qq.com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美术学、风景园林学、建筑学、戏剧与影视学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outlineLvl w:val="9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联系人：胡绍宗  </w:t>
            </w:r>
            <w:r>
              <w:rPr>
                <w:rFonts w:hint="eastAsia" w:ascii="楷体" w:hAnsi="楷体" w:eastAsia="楷体" w:cs="楷体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szCs w:val="21"/>
              </w:rPr>
              <w:t>电  话：1340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Cs w:val="21"/>
              </w:rPr>
              <w:t>9955836 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Email：1739666@qq.com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计算机学院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计算机科学与技术</w:t>
            </w:r>
            <w:r>
              <w:rPr>
                <w:rFonts w:ascii="楷体" w:hAnsi="楷体" w:eastAsia="楷体" w:cs="楷体"/>
                <w:color w:val="auto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软件工程</w:t>
            </w:r>
            <w:r>
              <w:rPr>
                <w:rFonts w:ascii="楷体" w:hAnsi="楷体" w:eastAsia="楷体" w:cs="楷体"/>
                <w:color w:val="auto"/>
                <w:szCs w:val="21"/>
              </w:rPr>
              <w:t>、管理科学与工程、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网络空间安全</w:t>
            </w:r>
            <w:r>
              <w:rPr>
                <w:rFonts w:ascii="楷体" w:hAnsi="楷体" w:eastAsia="楷体" w:cs="楷体"/>
                <w:color w:val="auto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电子科学</w:t>
            </w:r>
            <w:r>
              <w:rPr>
                <w:rFonts w:ascii="楷体" w:hAnsi="楷体" w:eastAsia="楷体" w:cs="楷体"/>
                <w:color w:val="auto"/>
                <w:szCs w:val="21"/>
              </w:rPr>
              <w:t>与技术、信息通信工程、控制科学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与</w:t>
            </w:r>
            <w:r>
              <w:rPr>
                <w:rFonts w:ascii="楷体" w:hAnsi="楷体" w:eastAsia="楷体" w:cs="楷体"/>
                <w:color w:val="auto"/>
                <w:szCs w:val="21"/>
              </w:rPr>
              <w:t>工程、测绘科学与技术、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生物工程</w:t>
            </w:r>
            <w:r>
              <w:rPr>
                <w:rFonts w:ascii="楷体" w:hAnsi="楷体" w:eastAsia="楷体" w:cs="楷体"/>
                <w:color w:val="auto"/>
                <w:szCs w:val="21"/>
              </w:rPr>
              <w:t>、安全科学与工程、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数学</w:t>
            </w:r>
            <w:r>
              <w:rPr>
                <w:rFonts w:ascii="楷体" w:hAnsi="楷体" w:eastAsia="楷体" w:cs="楷体"/>
                <w:color w:val="auto"/>
                <w:szCs w:val="21"/>
              </w:rPr>
              <w:t>、物理学、地球物理学、系统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科学</w:t>
            </w:r>
            <w:r>
              <w:rPr>
                <w:rFonts w:ascii="楷体" w:hAnsi="楷体" w:eastAsia="楷体" w:cs="楷体"/>
                <w:color w:val="auto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图书情报与</w:t>
            </w:r>
            <w:r>
              <w:rPr>
                <w:rFonts w:ascii="楷体" w:hAnsi="楷体" w:eastAsia="楷体" w:cs="楷体"/>
                <w:color w:val="auto"/>
                <w:szCs w:val="21"/>
              </w:rPr>
              <w:t>档案管理等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相关</w:t>
            </w:r>
            <w:r>
              <w:rPr>
                <w:rFonts w:ascii="楷体" w:hAnsi="楷体" w:eastAsia="楷体" w:cs="楷体"/>
                <w:color w:val="auto"/>
                <w:szCs w:val="21"/>
              </w:rPr>
              <w:t>学科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color w:val="auto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</w:rPr>
              <w:t>联系人：胡志华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电  话：0713-8876933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 xml:space="preserve">        15377111088</w:t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szCs w:val="21"/>
              </w:rPr>
              <w:t>Email：793065659@qq.com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color w:val="FF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机电与汽车工程学院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机械工程、材料科学与工程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联系人：刘小俊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电  话：15391628888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 xml:space="preserve"> Email：liuxiaojun@hgnu.edu.cn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土木工程、水利工程、测绘科学与技术、材料科学与</w:t>
            </w:r>
            <w:r>
              <w:rPr>
                <w:rFonts w:ascii="楷体" w:hAnsi="楷体" w:eastAsia="楷体" w:cs="楷体"/>
                <w:szCs w:val="21"/>
              </w:rPr>
              <w:t>工程</w:t>
            </w:r>
            <w:r>
              <w:rPr>
                <w:rFonts w:hint="eastAsia" w:ascii="楷体" w:hAnsi="楷体" w:eastAsia="楷体" w:cs="楷体"/>
                <w:szCs w:val="21"/>
              </w:rPr>
              <w:t>、地质资源与地质工程、城乡规划学、安全科学与工程、管理科学与工程、建筑学、力学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联系人：王庆</w:t>
            </w:r>
            <w:r>
              <w:rPr>
                <w:rFonts w:ascii="楷体" w:hAnsi="楷体" w:eastAsia="楷体" w:cs="楷体"/>
                <w:szCs w:val="21"/>
              </w:rPr>
              <w:br w:type="textWrapping"/>
            </w:r>
            <w:r>
              <w:rPr>
                <w:rFonts w:ascii="楷体" w:hAnsi="楷体" w:eastAsia="楷体" w:cs="楷体"/>
                <w:szCs w:val="21"/>
              </w:rPr>
              <w:t>电  话: 15997397579</w:t>
            </w:r>
            <w:r>
              <w:rPr>
                <w:rFonts w:ascii="楷体" w:hAnsi="楷体" w:eastAsia="楷体" w:cs="楷体"/>
                <w:szCs w:val="21"/>
              </w:rPr>
              <w:br w:type="textWrapping"/>
            </w:r>
            <w:r>
              <w:rPr>
                <w:rFonts w:ascii="楷体" w:hAnsi="楷体" w:eastAsia="楷体" w:cs="楷体"/>
                <w:szCs w:val="21"/>
              </w:rPr>
              <w:t>Email：304506303@qq.com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right="42" w:rightChars="20"/>
              <w:jc w:val="both"/>
              <w:rPr>
                <w:rFonts w:ascii="楷体" w:hAnsi="楷体" w:eastAsia="楷体" w:cs="楷体"/>
                <w:szCs w:val="21"/>
              </w:rPr>
            </w:pPr>
          </w:p>
          <w:p>
            <w:pPr>
              <w:widowControl/>
              <w:spacing w:line="360" w:lineRule="exact"/>
              <w:ind w:right="42" w:rightChars="20"/>
              <w:jc w:val="both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大别山红色文化研究中心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专任教师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哲学、历史学、政治学、马克思主义理论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联系人：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汪季石</w:t>
            </w:r>
            <w:r>
              <w:rPr>
                <w:rFonts w:ascii="楷体" w:hAnsi="楷体" w:eastAsia="楷体" w:cs="楷体"/>
                <w:szCs w:val="21"/>
              </w:rPr>
              <w:br w:type="textWrapping"/>
            </w:r>
            <w:r>
              <w:rPr>
                <w:rFonts w:ascii="楷体" w:hAnsi="楷体" w:eastAsia="楷体" w:cs="楷体"/>
                <w:szCs w:val="21"/>
              </w:rPr>
              <w:t>电  话: 13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597599686</w:t>
            </w:r>
            <w:r>
              <w:rPr>
                <w:rFonts w:ascii="楷体" w:hAnsi="楷体" w:eastAsia="楷体" w:cs="楷体"/>
                <w:szCs w:val="21"/>
              </w:rPr>
              <w:br w:type="textWrapping"/>
            </w:r>
            <w:r>
              <w:rPr>
                <w:rFonts w:ascii="楷体" w:hAnsi="楷体" w:eastAsia="楷体" w:cs="楷体"/>
                <w:szCs w:val="21"/>
              </w:rPr>
              <w:t>Email：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1572049296</w:t>
            </w:r>
            <w:r>
              <w:rPr>
                <w:rFonts w:ascii="楷体" w:hAnsi="楷体" w:eastAsia="楷体" w:cs="楷体"/>
                <w:szCs w:val="21"/>
              </w:rPr>
              <w:t>@@qq.com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right="42" w:rightChars="20"/>
              <w:jc w:val="both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相关学院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学科教学论</w:t>
            </w:r>
            <w:r>
              <w:rPr>
                <w:rFonts w:hint="eastAsia" w:ascii="楷体" w:hAnsi="楷体" w:eastAsia="楷体" w:cs="楷体"/>
                <w:szCs w:val="21"/>
              </w:rPr>
              <w:t>教师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教师教育专业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本科及以上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联系人：徐峰</w:t>
            </w:r>
            <w:r>
              <w:rPr>
                <w:rFonts w:ascii="楷体" w:hAnsi="楷体" w:eastAsia="楷体" w:cs="楷体"/>
                <w:szCs w:val="21"/>
              </w:rPr>
              <w:br w:type="textWrapping"/>
            </w:r>
            <w:r>
              <w:rPr>
                <w:rFonts w:ascii="楷体" w:hAnsi="楷体" w:eastAsia="楷体" w:cs="楷体"/>
                <w:szCs w:val="21"/>
              </w:rPr>
              <w:t xml:space="preserve">电  话: 13871982509 </w:t>
            </w:r>
            <w:r>
              <w:rPr>
                <w:rFonts w:ascii="楷体" w:hAnsi="楷体" w:eastAsia="楷体" w:cs="楷体"/>
                <w:szCs w:val="21"/>
              </w:rPr>
              <w:br w:type="textWrapping"/>
            </w:r>
            <w:r>
              <w:rPr>
                <w:rFonts w:ascii="楷体" w:hAnsi="楷体" w:eastAsia="楷体" w:cs="楷体"/>
                <w:szCs w:val="21"/>
              </w:rPr>
              <w:t>Email：renshi@hgnu.edu.cn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right="42" w:rightChars="20"/>
              <w:jc w:val="both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须获得过中小学特级教师称号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相关学院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辅导员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专业不限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联系人：余晚霞</w:t>
            </w:r>
            <w:r>
              <w:rPr>
                <w:rFonts w:ascii="楷体" w:hAnsi="楷体" w:eastAsia="楷体" w:cs="楷体"/>
                <w:szCs w:val="21"/>
              </w:rPr>
              <w:br w:type="textWrapping"/>
            </w:r>
            <w:r>
              <w:rPr>
                <w:rFonts w:ascii="楷体" w:hAnsi="楷体" w:eastAsia="楷体" w:cs="楷体"/>
                <w:szCs w:val="21"/>
              </w:rPr>
              <w:t xml:space="preserve">电  话: 13871993662 </w:t>
            </w:r>
            <w:r>
              <w:rPr>
                <w:rFonts w:ascii="楷体" w:hAnsi="楷体" w:eastAsia="楷体" w:cs="楷体"/>
                <w:szCs w:val="21"/>
              </w:rPr>
              <w:br w:type="textWrapping"/>
            </w:r>
            <w:r>
              <w:rPr>
                <w:rFonts w:ascii="楷体" w:hAnsi="楷体" w:eastAsia="楷体" w:cs="楷体"/>
                <w:szCs w:val="21"/>
              </w:rPr>
              <w:t>Email：328845254@qq.com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政治面貌须为中共党员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机关处室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管理人员</w:t>
            </w: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center"/>
              <w:textAlignment w:val="center"/>
              <w:outlineLvl w:val="9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专业不限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博士研究生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42" w:rightChars="20"/>
              <w:jc w:val="left"/>
              <w:textAlignment w:val="center"/>
              <w:rPr>
                <w:rFonts w:ascii="楷体" w:hAnsi="楷体" w:eastAsia="楷体" w:cs="楷体"/>
                <w:szCs w:val="21"/>
              </w:rPr>
            </w:pPr>
            <w:r>
              <w:rPr>
                <w:rFonts w:ascii="楷体" w:hAnsi="楷体" w:eastAsia="楷体" w:cs="楷体"/>
                <w:szCs w:val="21"/>
              </w:rPr>
              <w:t>联系人：徐峰</w:t>
            </w:r>
            <w:r>
              <w:rPr>
                <w:rFonts w:ascii="楷体" w:hAnsi="楷体" w:eastAsia="楷体" w:cs="楷体"/>
                <w:szCs w:val="21"/>
              </w:rPr>
              <w:br w:type="textWrapping"/>
            </w:r>
            <w:r>
              <w:rPr>
                <w:rFonts w:ascii="楷体" w:hAnsi="楷体" w:eastAsia="楷体" w:cs="楷体"/>
                <w:szCs w:val="21"/>
              </w:rPr>
              <w:t xml:space="preserve">电  话: 13871982509 </w:t>
            </w:r>
            <w:r>
              <w:rPr>
                <w:rFonts w:ascii="楷体" w:hAnsi="楷体" w:eastAsia="楷体" w:cs="楷体"/>
                <w:szCs w:val="21"/>
              </w:rPr>
              <w:br w:type="textWrapping"/>
            </w:r>
            <w:r>
              <w:rPr>
                <w:rFonts w:ascii="楷体" w:hAnsi="楷体" w:eastAsia="楷体" w:cs="楷体"/>
                <w:szCs w:val="21"/>
              </w:rPr>
              <w:t>Email：renshi@hgnu.edu.cn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3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42" w:leftChars="20" w:right="42" w:rightChars="20"/>
              <w:jc w:val="center"/>
              <w:rPr>
                <w:rFonts w:ascii="楷体" w:hAnsi="楷体" w:eastAsia="楷体" w:cs="楷体"/>
                <w:szCs w:val="21"/>
              </w:rPr>
            </w:pP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7096"/>
    <w:rsid w:val="000335AF"/>
    <w:rsid w:val="000D21CE"/>
    <w:rsid w:val="001A41BC"/>
    <w:rsid w:val="002B5997"/>
    <w:rsid w:val="003A7096"/>
    <w:rsid w:val="003F76A6"/>
    <w:rsid w:val="0044490D"/>
    <w:rsid w:val="00505BE9"/>
    <w:rsid w:val="005250B7"/>
    <w:rsid w:val="006D5011"/>
    <w:rsid w:val="007261B2"/>
    <w:rsid w:val="008F6B66"/>
    <w:rsid w:val="008F7BCA"/>
    <w:rsid w:val="009A39A3"/>
    <w:rsid w:val="009D58AB"/>
    <w:rsid w:val="00A50921"/>
    <w:rsid w:val="00A56A64"/>
    <w:rsid w:val="00B75C45"/>
    <w:rsid w:val="00D726A9"/>
    <w:rsid w:val="00DB677A"/>
    <w:rsid w:val="00DD469F"/>
    <w:rsid w:val="00E04410"/>
    <w:rsid w:val="00E51E95"/>
    <w:rsid w:val="00FE42FF"/>
    <w:rsid w:val="0C082B50"/>
    <w:rsid w:val="1C89590D"/>
    <w:rsid w:val="1DCA6775"/>
    <w:rsid w:val="232B2312"/>
    <w:rsid w:val="26631219"/>
    <w:rsid w:val="27D12B1D"/>
    <w:rsid w:val="2F8D16A1"/>
    <w:rsid w:val="32E03ECA"/>
    <w:rsid w:val="47EC4A9B"/>
    <w:rsid w:val="6DA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font2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329</Words>
  <Characters>1879</Characters>
  <Lines>15</Lines>
  <Paragraphs>4</Paragraphs>
  <TotalTime>25</TotalTime>
  <ScaleCrop>false</ScaleCrop>
  <LinksUpToDate>false</LinksUpToDate>
  <CharactersWithSpaces>2204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2019-03-13T08:34:00Z</dcterms:created>
  <dc:creator>Administrator</dc:creator>
  <cp:lastModifiedBy>徐峰</cp:lastModifiedBy>
  <cp:lastPrinted>2019-12-14T02:31:00Z</cp:lastPrinted>
  <dcterms:modified xsi:type="dcterms:W3CDTF">2020-01-11T08:23:34Z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